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B0F3C" w14:textId="77777777" w:rsidR="00193E1A" w:rsidRDefault="00193E1A" w:rsidP="0069575A">
      <w:pPr>
        <w:rPr>
          <w:lang w:val="de-DE"/>
        </w:rPr>
      </w:pPr>
    </w:p>
    <w:p w14:paraId="2533D869" w14:textId="77777777" w:rsidR="00193E1A" w:rsidRDefault="00193E1A" w:rsidP="0069575A">
      <w:pPr>
        <w:rPr>
          <w:lang w:val="de-DE"/>
        </w:rPr>
      </w:pPr>
    </w:p>
    <w:p w14:paraId="3CF16F4F" w14:textId="4A046217" w:rsidR="0069575A" w:rsidRPr="000E1F9B" w:rsidRDefault="0069575A" w:rsidP="0069575A">
      <w:pPr>
        <w:rPr>
          <w:lang w:val="de-DE"/>
        </w:rPr>
      </w:pPr>
      <w:bookmarkStart w:id="0" w:name="_GoBack"/>
      <w:bookmarkEnd w:id="0"/>
      <w:r w:rsidRPr="000E1F9B">
        <w:rPr>
          <w:lang w:val="de-DE"/>
        </w:rPr>
        <w:t>Doch selbst der Schweinebaron, der Ställe für 40</w:t>
      </w:r>
      <w:r>
        <w:rPr>
          <w:lang w:val="de-DE"/>
        </w:rPr>
        <w:t>.</w:t>
      </w:r>
      <w:r w:rsidRPr="000E1F9B">
        <w:rPr>
          <w:lang w:val="de-DE"/>
        </w:rPr>
        <w:t xml:space="preserve">000 Tiere plant, und der Vertreter einer Bürgerinitiative für bäuerliche Landwirtschaft, selbst die radikale </w:t>
      </w:r>
      <w:proofErr w:type="spellStart"/>
      <w:r w:rsidRPr="000E1F9B">
        <w:rPr>
          <w:lang w:val="de-DE"/>
        </w:rPr>
        <w:t>Tierrechtlerin</w:t>
      </w:r>
      <w:proofErr w:type="spellEnd"/>
      <w:r w:rsidRPr="000E1F9B">
        <w:rPr>
          <w:lang w:val="de-DE"/>
        </w:rPr>
        <w:t xml:space="preserve">, die nicht einmal eine Stechmücke erschlägt, und der Fleischesser, der dennoch nicht gerne die Rüssel an den Lüftungsschlitzen der Tiertransporte auf der Autobahn sieht – sie alle sind sich in einem Punkt einig: </w:t>
      </w:r>
      <w:r>
        <w:rPr>
          <w:lang w:val="de-DE"/>
        </w:rPr>
        <w:t>I</w:t>
      </w:r>
      <w:r w:rsidRPr="000E1F9B">
        <w:rPr>
          <w:lang w:val="de-DE"/>
        </w:rPr>
        <w:t>hnen ist das Wohl der Tiere nicht völlig egal. Die allermeisten Mitglieder unserer Gesellschaft meinen heute, dass man das Wohl von Tieren mitbedenken muss.</w:t>
      </w:r>
    </w:p>
    <w:p w14:paraId="15480EC8" w14:textId="77777777" w:rsidR="0069575A" w:rsidRPr="000E1F9B" w:rsidRDefault="0069575A" w:rsidP="0069575A">
      <w:pPr>
        <w:rPr>
          <w:lang w:val="de-DE"/>
        </w:rPr>
      </w:pPr>
      <w:r w:rsidRPr="000E1F9B">
        <w:rPr>
          <w:lang w:val="de-DE"/>
        </w:rPr>
        <w:t xml:space="preserve">Daher lautet die wirklich interessante Frage der Tierethik eben nicht mehr wie in den 1980er Jahren: Sollen wir Tiere überhaupt in unsere ethischen Überlegungen </w:t>
      </w:r>
      <w:proofErr w:type="gramStart"/>
      <w:r w:rsidRPr="000E1F9B">
        <w:rPr>
          <w:lang w:val="de-DE"/>
        </w:rPr>
        <w:t>einbeziehen?,</w:t>
      </w:r>
      <w:proofErr w:type="gramEnd"/>
      <w:r w:rsidRPr="000E1F9B">
        <w:rPr>
          <w:lang w:val="de-DE"/>
        </w:rPr>
        <w:t xml:space="preserve"> sondern: Wie und wie weitgehend sollen wir sie berücksichtigen? Nicht: Haben sie </w:t>
      </w:r>
      <w:proofErr w:type="gramStart"/>
      <w:r w:rsidRPr="000E1F9B">
        <w:rPr>
          <w:lang w:val="de-DE"/>
        </w:rPr>
        <w:t>Interessen?,</w:t>
      </w:r>
      <w:proofErr w:type="gramEnd"/>
      <w:r w:rsidRPr="000E1F9B">
        <w:rPr>
          <w:lang w:val="de-DE"/>
        </w:rPr>
        <w:t xml:space="preserve"> sondern: Worin bestehen ihre Interessen, wie sieht ein vollständiges oder gutes Leben für Tiere aus, und inwieweit dürfen wir dies beeinträchtigen oder gar beenden? Wenn Tiere schließlich Rechte haben (sollen), heißt das, dass dies exakt dieselben Rechte wie die der Menschen sind, und kann man bei Tieren von einem Recht auf Freiheit sprechen?</w:t>
      </w:r>
    </w:p>
    <w:p w14:paraId="086BC369" w14:textId="77777777" w:rsidR="0069575A" w:rsidRDefault="0069575A" w:rsidP="0069575A">
      <w:pPr>
        <w:rPr>
          <w:lang w:val="de-DE"/>
        </w:rPr>
      </w:pPr>
    </w:p>
    <w:p w14:paraId="293441D4" w14:textId="53FABB58" w:rsidR="0069575A" w:rsidRDefault="0069575A" w:rsidP="0069575A">
      <w:pPr>
        <w:rPr>
          <w:lang w:val="de-DE"/>
        </w:rPr>
      </w:pPr>
      <w:r w:rsidRPr="000E1F9B">
        <w:rPr>
          <w:lang w:val="de-DE"/>
        </w:rPr>
        <w:t>Hilal Sezgin, Artgerecht ist nur die Freiheit. Eine Ethik für Tiere oder: Warum wir umdenken müssen, München 2014, S. 12.</w:t>
      </w:r>
    </w:p>
    <w:p w14:paraId="54F1FE80" w14:textId="62BD650A" w:rsidR="00B86557" w:rsidRDefault="00B86557" w:rsidP="0069575A">
      <w:pPr>
        <w:rPr>
          <w:lang w:val="de-DE"/>
        </w:rPr>
      </w:pPr>
    </w:p>
    <w:p w14:paraId="5AAC97A9" w14:textId="615834FA" w:rsidR="00CF42E7" w:rsidRPr="00B52631" w:rsidRDefault="00B86557" w:rsidP="00CF42E7">
      <w:pPr>
        <w:rPr>
          <w:szCs w:val="24"/>
          <w:lang w:val="de-DE"/>
        </w:rPr>
      </w:pPr>
      <w:r>
        <w:rPr>
          <w:lang w:val="de-DE"/>
        </w:rPr>
        <w:t>Gehen Sie auf die im Textausschnitt angesprochenen Fragestellungen ein, besonders auf die Frage am Ende des Ausschnittes.</w:t>
      </w:r>
      <w:r w:rsidR="005A5DE2">
        <w:rPr>
          <w:lang w:val="de-DE"/>
        </w:rPr>
        <w:t xml:space="preserve"> </w:t>
      </w:r>
      <w:r w:rsidR="00CF42E7" w:rsidRPr="00B52631">
        <w:rPr>
          <w:szCs w:val="24"/>
          <w:lang w:val="de-DE"/>
        </w:rPr>
        <w:t>Begründen Sie Ihre Ausführungen</w:t>
      </w:r>
      <w:r w:rsidR="00CF42E7">
        <w:rPr>
          <w:szCs w:val="24"/>
          <w:lang w:val="de-DE"/>
        </w:rPr>
        <w:t xml:space="preserve"> auch ausgehend von Ihren persönlichen Erfahrungen und Kenntnissen und bringen Sie sie in eine strukturierte Abfolge, indem Sie sie mit einem Titel und geeigneten Untertiteln versehen</w:t>
      </w:r>
      <w:r w:rsidR="00CF42E7" w:rsidRPr="00B52631">
        <w:rPr>
          <w:szCs w:val="24"/>
          <w:lang w:val="de-DE"/>
        </w:rPr>
        <w:t>.</w:t>
      </w:r>
    </w:p>
    <w:p w14:paraId="2A4320D0" w14:textId="77777777" w:rsidR="00CF42E7" w:rsidRPr="00333098" w:rsidRDefault="00CF42E7" w:rsidP="00CF42E7">
      <w:pPr>
        <w:rPr>
          <w:szCs w:val="24"/>
          <w:lang w:val="de-DE"/>
        </w:rPr>
      </w:pPr>
    </w:p>
    <w:p w14:paraId="41DB5871" w14:textId="3CE93BEC" w:rsidR="0057565F" w:rsidRPr="000E1F9B" w:rsidRDefault="0057565F" w:rsidP="0069575A">
      <w:pPr>
        <w:rPr>
          <w:lang w:val="de-DE"/>
        </w:rPr>
      </w:pPr>
    </w:p>
    <w:p w14:paraId="5157C7BA" w14:textId="77777777" w:rsidR="0069575A" w:rsidRDefault="0069575A" w:rsidP="0069575A">
      <w:pPr>
        <w:ind w:left="-142" w:right="-142"/>
        <w:jc w:val="both"/>
        <w:rPr>
          <w:szCs w:val="24"/>
          <w:lang w:val="de-DE"/>
        </w:rPr>
      </w:pPr>
    </w:p>
    <w:p w14:paraId="2F9617E5" w14:textId="77777777" w:rsidR="00EA1AC1" w:rsidRPr="0069575A" w:rsidRDefault="00EA1AC1">
      <w:pPr>
        <w:rPr>
          <w:lang w:val="de-DE"/>
        </w:rPr>
      </w:pPr>
    </w:p>
    <w:sectPr w:rsidR="00EA1AC1" w:rsidRPr="0069575A">
      <w:headerReference w:type="default" r:id="rId6"/>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B5CA7E" w14:textId="77777777" w:rsidR="0069575A" w:rsidRDefault="0069575A" w:rsidP="0069575A">
      <w:r>
        <w:separator/>
      </w:r>
    </w:p>
  </w:endnote>
  <w:endnote w:type="continuationSeparator" w:id="0">
    <w:p w14:paraId="2FFD70B6" w14:textId="77777777" w:rsidR="0069575A" w:rsidRDefault="0069575A" w:rsidP="00695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12AEF" w14:textId="77777777" w:rsidR="0069575A" w:rsidRDefault="0069575A" w:rsidP="0069575A">
      <w:r>
        <w:separator/>
      </w:r>
    </w:p>
  </w:footnote>
  <w:footnote w:type="continuationSeparator" w:id="0">
    <w:p w14:paraId="70C2E55C" w14:textId="77777777" w:rsidR="0069575A" w:rsidRDefault="0069575A" w:rsidP="00695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12025" w14:textId="0A33F8F4" w:rsidR="0069575A" w:rsidRPr="00193E1A" w:rsidRDefault="0069575A">
    <w:pPr>
      <w:pStyle w:val="Kopfzeile"/>
      <w:rPr>
        <w:color w:val="767171" w:themeColor="background2" w:themeShade="80"/>
        <w:sz w:val="28"/>
        <w:szCs w:val="28"/>
        <w:lang w:val="de-DE"/>
      </w:rPr>
    </w:pPr>
    <w:r w:rsidRPr="00193E1A">
      <w:rPr>
        <w:color w:val="767171" w:themeColor="background2" w:themeShade="80"/>
        <w:sz w:val="28"/>
        <w:szCs w:val="28"/>
        <w:lang w:val="de-DE"/>
      </w:rPr>
      <w:t>Textsorte C</w:t>
    </w:r>
    <w:r w:rsidR="00BA4A89" w:rsidRPr="00193E1A">
      <w:rPr>
        <w:color w:val="767171" w:themeColor="background2" w:themeShade="80"/>
        <w:sz w:val="28"/>
        <w:szCs w:val="28"/>
        <w:lang w:val="de-DE"/>
      </w:rPr>
      <w:t xml:space="preserve"> – Beispiel aus der Abschlussprüfung 2017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75A"/>
    <w:rsid w:val="00193E1A"/>
    <w:rsid w:val="001A0875"/>
    <w:rsid w:val="003E145D"/>
    <w:rsid w:val="0057565F"/>
    <w:rsid w:val="005A5DE2"/>
    <w:rsid w:val="0069575A"/>
    <w:rsid w:val="006D6347"/>
    <w:rsid w:val="00922858"/>
    <w:rsid w:val="00B86557"/>
    <w:rsid w:val="00BA4A89"/>
    <w:rsid w:val="00CF42E7"/>
    <w:rsid w:val="00DF1E4F"/>
    <w:rsid w:val="00E3465C"/>
    <w:rsid w:val="00EA1AC1"/>
    <w:rsid w:val="00FD0C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99B334"/>
  <w15:chartTrackingRefBased/>
  <w15:docId w15:val="{91ACA0A1-089F-472D-9933-394730C41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9575A"/>
    <w:pPr>
      <w:overflowPunct w:val="0"/>
      <w:autoSpaceDE w:val="0"/>
      <w:autoSpaceDN w:val="0"/>
      <w:adjustRightInd w:val="0"/>
      <w:textAlignment w:val="baseline"/>
    </w:pPr>
    <w:rPr>
      <w:rFonts w:ascii="Calibri" w:hAnsi="Calibri"/>
      <w:sz w:val="24"/>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575A"/>
    <w:pPr>
      <w:tabs>
        <w:tab w:val="center" w:pos="4536"/>
        <w:tab w:val="right" w:pos="9072"/>
      </w:tabs>
    </w:pPr>
  </w:style>
  <w:style w:type="character" w:customStyle="1" w:styleId="KopfzeileZchn">
    <w:name w:val="Kopfzeile Zchn"/>
    <w:basedOn w:val="Absatz-Standardschriftart"/>
    <w:link w:val="Kopfzeile"/>
    <w:rsid w:val="0069575A"/>
    <w:rPr>
      <w:rFonts w:ascii="Calibri" w:hAnsi="Calibri"/>
      <w:sz w:val="24"/>
      <w:lang w:val="it-IT" w:eastAsia="it-IT"/>
    </w:rPr>
  </w:style>
  <w:style w:type="paragraph" w:styleId="Fuzeile">
    <w:name w:val="footer"/>
    <w:basedOn w:val="Standard"/>
    <w:link w:val="FuzeileZchn"/>
    <w:rsid w:val="0069575A"/>
    <w:pPr>
      <w:tabs>
        <w:tab w:val="center" w:pos="4536"/>
        <w:tab w:val="right" w:pos="9072"/>
      </w:tabs>
    </w:pPr>
  </w:style>
  <w:style w:type="character" w:customStyle="1" w:styleId="FuzeileZchn">
    <w:name w:val="Fußzeile Zchn"/>
    <w:basedOn w:val="Absatz-Standardschriftart"/>
    <w:link w:val="Fuzeile"/>
    <w:rsid w:val="0069575A"/>
    <w:rPr>
      <w:rFonts w:ascii="Calibri" w:hAnsi="Calibri"/>
      <w:sz w:val="24"/>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7D6AE638</Template>
  <TotalTime>0</TotalTime>
  <Pages>1</Pages>
  <Words>236</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Cescutti, Eva</dc:creator>
  <cp:keywords/>
  <dc:description/>
  <cp:lastModifiedBy>Cescutti, Eva</cp:lastModifiedBy>
  <cp:revision>6</cp:revision>
  <dcterms:created xsi:type="dcterms:W3CDTF">2019-01-09T13:20:00Z</dcterms:created>
  <dcterms:modified xsi:type="dcterms:W3CDTF">2019-01-14T07:53:00Z</dcterms:modified>
</cp:coreProperties>
</file>